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7A" w:rsidRPr="005E56A5" w:rsidRDefault="000A517A" w:rsidP="000A517A">
      <w:pPr>
        <w:pStyle w:val="ListParagraph"/>
        <w:spacing w:after="0"/>
        <w:jc w:val="center"/>
        <w:rPr>
          <w:sz w:val="28"/>
          <w:szCs w:val="28"/>
        </w:rPr>
      </w:pPr>
      <w:r w:rsidRPr="005E56A5">
        <w:rPr>
          <w:sz w:val="28"/>
          <w:szCs w:val="28"/>
        </w:rPr>
        <w:t>IRA INTERNATIONAL SCHOOL</w:t>
      </w:r>
    </w:p>
    <w:p w:rsidR="000A517A" w:rsidRPr="005E56A5" w:rsidRDefault="000A517A" w:rsidP="000A517A">
      <w:pPr>
        <w:pStyle w:val="ListParagraph"/>
        <w:spacing w:after="0"/>
        <w:jc w:val="center"/>
        <w:rPr>
          <w:sz w:val="28"/>
          <w:szCs w:val="28"/>
        </w:rPr>
      </w:pPr>
    </w:p>
    <w:p w:rsidR="000A517A" w:rsidRPr="005E56A5" w:rsidRDefault="000A517A" w:rsidP="000A517A">
      <w:pPr>
        <w:pStyle w:val="ListParagraph"/>
        <w:spacing w:after="0"/>
        <w:jc w:val="center"/>
        <w:rPr>
          <w:sz w:val="28"/>
          <w:szCs w:val="28"/>
        </w:rPr>
      </w:pPr>
      <w:r w:rsidRPr="005E56A5">
        <w:rPr>
          <w:sz w:val="28"/>
          <w:szCs w:val="28"/>
        </w:rPr>
        <w:t>BEST OUT OF WASTE</w:t>
      </w: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r w:rsidRPr="005E56A5">
        <w:rPr>
          <w:sz w:val="28"/>
          <w:szCs w:val="28"/>
        </w:rPr>
        <w:t>Ira International School, in its series of establishing vivid and candid presentation of pure Art every year through “ Best Out Of Waste Competition” has put another mile stone this year too.. The Competition was organized on 30</w:t>
      </w:r>
      <w:r w:rsidRPr="005E56A5">
        <w:rPr>
          <w:sz w:val="28"/>
          <w:szCs w:val="28"/>
          <w:vertAlign w:val="superscript"/>
        </w:rPr>
        <w:t>th</w:t>
      </w:r>
      <w:r w:rsidRPr="005E56A5">
        <w:rPr>
          <w:sz w:val="28"/>
          <w:szCs w:val="28"/>
        </w:rPr>
        <w:t xml:space="preserve"> January 2016. </w:t>
      </w:r>
      <w:r w:rsidR="00E13E74">
        <w:rPr>
          <w:sz w:val="28"/>
          <w:szCs w:val="28"/>
        </w:rPr>
        <w:t xml:space="preserve"> </w:t>
      </w:r>
      <w:r w:rsidRPr="005E56A5">
        <w:rPr>
          <w:sz w:val="28"/>
          <w:szCs w:val="28"/>
        </w:rPr>
        <w:t>This year the theme has been “ Even Lifele</w:t>
      </w:r>
      <w:r w:rsidR="00E13E74">
        <w:rPr>
          <w:sz w:val="28"/>
          <w:szCs w:val="28"/>
        </w:rPr>
        <w:t xml:space="preserve">ss Stones Can be Beautiful”. 600 Students from  24 </w:t>
      </w:r>
      <w:r w:rsidRPr="005E56A5">
        <w:rPr>
          <w:sz w:val="28"/>
          <w:szCs w:val="28"/>
        </w:rPr>
        <w:t>schools participated in this competition</w:t>
      </w: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r w:rsidRPr="005E56A5">
        <w:rPr>
          <w:sz w:val="28"/>
          <w:szCs w:val="28"/>
        </w:rPr>
        <w:t xml:space="preserve">The competition was  categorized into Group A – Students from Class </w:t>
      </w:r>
      <w:r w:rsidR="00EC3CE6">
        <w:rPr>
          <w:sz w:val="28"/>
          <w:szCs w:val="28"/>
        </w:rPr>
        <w:t>I  Children painted Cartoon</w:t>
      </w:r>
      <w:r w:rsidRPr="005E56A5">
        <w:rPr>
          <w:sz w:val="28"/>
          <w:szCs w:val="28"/>
        </w:rPr>
        <w:t xml:space="preserve"> </w:t>
      </w:r>
      <w:r w:rsidR="00EC3CE6">
        <w:rPr>
          <w:sz w:val="28"/>
          <w:szCs w:val="28"/>
        </w:rPr>
        <w:t xml:space="preserve">characters.  Doremon, Micky Mouse came alive and sprang through the stones. </w:t>
      </w:r>
      <w:r w:rsidRPr="005E56A5">
        <w:rPr>
          <w:sz w:val="28"/>
          <w:szCs w:val="28"/>
        </w:rPr>
        <w:t>Category of Group B involved children fro</w:t>
      </w:r>
      <w:r w:rsidR="00EC3CE6">
        <w:rPr>
          <w:sz w:val="28"/>
          <w:szCs w:val="28"/>
        </w:rPr>
        <w:t>m class II and III painted Warli figures.</w:t>
      </w:r>
      <w:r w:rsidRPr="005E56A5">
        <w:rPr>
          <w:sz w:val="28"/>
          <w:szCs w:val="28"/>
        </w:rPr>
        <w:t xml:space="preserve"> Children portrayed life on the life less stones and illusions of routine life were visualized on the stones.</w:t>
      </w:r>
      <w:r w:rsidR="00EC3CE6">
        <w:rPr>
          <w:sz w:val="28"/>
          <w:szCs w:val="28"/>
        </w:rPr>
        <w:t xml:space="preserve"> Depiction of Tribal figures playing drums, performing house hold chores flying kites Trible dance , market, Temple grabbed everyone’s appreciation.</w:t>
      </w:r>
      <w:r w:rsidRPr="005E56A5">
        <w:rPr>
          <w:sz w:val="28"/>
          <w:szCs w:val="28"/>
        </w:rPr>
        <w:t xml:space="preserve"> Under  group C category , children from class IV V VI converted the stones into numerous animals. It was as if animals were reborn on stones flourishing life. </w:t>
      </w:r>
      <w:r w:rsidR="00EC3CE6">
        <w:rPr>
          <w:sz w:val="28"/>
          <w:szCs w:val="28"/>
        </w:rPr>
        <w:t xml:space="preserve"> They magically turned up Ira Premises into a land of Animals. Participants painted colourful animals like crab </w:t>
      </w:r>
      <w:r w:rsidR="00E13E74">
        <w:rPr>
          <w:sz w:val="28"/>
          <w:szCs w:val="28"/>
        </w:rPr>
        <w:t>,</w:t>
      </w:r>
      <w:r w:rsidR="00EC3CE6">
        <w:rPr>
          <w:sz w:val="28"/>
          <w:szCs w:val="28"/>
        </w:rPr>
        <w:t xml:space="preserve">snake </w:t>
      </w:r>
      <w:r w:rsidR="00E13E74">
        <w:rPr>
          <w:sz w:val="28"/>
          <w:szCs w:val="28"/>
        </w:rPr>
        <w:t>,</w:t>
      </w:r>
      <w:r w:rsidR="00EC3CE6">
        <w:rPr>
          <w:sz w:val="28"/>
          <w:szCs w:val="28"/>
        </w:rPr>
        <w:t>T</w:t>
      </w:r>
      <w:r w:rsidR="00E13E74">
        <w:rPr>
          <w:sz w:val="28"/>
          <w:szCs w:val="28"/>
        </w:rPr>
        <w:t xml:space="preserve">ortoise, Tigers, Fish , Rabbit and conveyed the message of “ Save Animals, Stop Hunting “. </w:t>
      </w:r>
      <w:r w:rsidRPr="005E56A5">
        <w:rPr>
          <w:sz w:val="28"/>
          <w:szCs w:val="28"/>
        </w:rPr>
        <w:t>In Group D , Students from cla</w:t>
      </w:r>
      <w:r w:rsidR="00E13E74">
        <w:rPr>
          <w:sz w:val="28"/>
          <w:szCs w:val="28"/>
        </w:rPr>
        <w:t xml:space="preserve">sses VII VIII IX  </w:t>
      </w:r>
      <w:r w:rsidRPr="005E56A5">
        <w:rPr>
          <w:sz w:val="28"/>
          <w:szCs w:val="28"/>
        </w:rPr>
        <w:t>painted scenery on a single stone. Stones were filled with p</w:t>
      </w:r>
      <w:r w:rsidR="00E13E74">
        <w:rPr>
          <w:sz w:val="28"/>
          <w:szCs w:val="28"/>
        </w:rPr>
        <w:t>recise representation of nature like the river side, Oceanic waves under the moonlight were portrayed on the stones, bringing nature into a small stone. Coconut trees, flowers, mountains, with rising sun from its deep corners were the centre of attraction.</w:t>
      </w:r>
      <w:r w:rsidRPr="005E56A5">
        <w:rPr>
          <w:sz w:val="28"/>
          <w:szCs w:val="28"/>
        </w:rPr>
        <w:t xml:space="preserve"> </w:t>
      </w:r>
    </w:p>
    <w:p w:rsidR="000A517A" w:rsidRPr="005E56A5" w:rsidRDefault="000A517A" w:rsidP="000A517A">
      <w:pPr>
        <w:pStyle w:val="ListParagraph"/>
        <w:rPr>
          <w:sz w:val="28"/>
          <w:szCs w:val="28"/>
        </w:rPr>
      </w:pPr>
    </w:p>
    <w:p w:rsidR="00706A09" w:rsidRDefault="000A517A" w:rsidP="000A517A">
      <w:pPr>
        <w:pStyle w:val="ListParagraph"/>
        <w:rPr>
          <w:sz w:val="28"/>
          <w:szCs w:val="28"/>
        </w:rPr>
      </w:pPr>
      <w:r w:rsidRPr="005E56A5">
        <w:rPr>
          <w:sz w:val="28"/>
          <w:szCs w:val="28"/>
        </w:rPr>
        <w:t xml:space="preserve">There were delightful moments  of watching children engrossed into embellishing their creativity, giving life to stones. </w:t>
      </w:r>
      <w:r w:rsidR="00E13E74">
        <w:rPr>
          <w:sz w:val="28"/>
          <w:szCs w:val="28"/>
        </w:rPr>
        <w:t xml:space="preserve">  Guest teachers too got the opportunity as they were provided to learn craft from the expert present to judge the event.   </w:t>
      </w:r>
      <w:r w:rsidRPr="005E56A5">
        <w:rPr>
          <w:sz w:val="28"/>
          <w:szCs w:val="28"/>
        </w:rPr>
        <w:t>Mrs.Jayashri Labhsetwar reknowned Artist, Mr. Jayant Gaikwad ,well known city Artist , Mrs. Chhaya Tai Poreddiwar the eminent painter of Nagpur city, had a very hard time judging the  fabulous creativity of young minds.</w:t>
      </w:r>
    </w:p>
    <w:p w:rsidR="00260E4B" w:rsidRDefault="00260E4B" w:rsidP="000A517A">
      <w:pPr>
        <w:pStyle w:val="ListParagraph"/>
        <w:rPr>
          <w:sz w:val="28"/>
          <w:szCs w:val="28"/>
        </w:rPr>
      </w:pPr>
      <w:r>
        <w:rPr>
          <w:sz w:val="28"/>
          <w:szCs w:val="28"/>
        </w:rPr>
        <w:t xml:space="preserve">Result were declared as – </w:t>
      </w:r>
    </w:p>
    <w:p w:rsidR="00260E4B" w:rsidRDefault="00260E4B" w:rsidP="000A517A">
      <w:pPr>
        <w:pStyle w:val="ListParagraph"/>
        <w:rPr>
          <w:sz w:val="28"/>
          <w:szCs w:val="28"/>
        </w:rPr>
      </w:pPr>
      <w:r w:rsidRPr="00706A09">
        <w:rPr>
          <w:b/>
          <w:sz w:val="28"/>
          <w:szCs w:val="28"/>
        </w:rPr>
        <w:t>Category A</w:t>
      </w:r>
      <w:r>
        <w:rPr>
          <w:sz w:val="28"/>
          <w:szCs w:val="28"/>
        </w:rPr>
        <w:t xml:space="preserve">  --  1</w:t>
      </w:r>
      <w:r w:rsidRPr="00260E4B">
        <w:rPr>
          <w:sz w:val="28"/>
          <w:szCs w:val="28"/>
          <w:vertAlign w:val="superscript"/>
        </w:rPr>
        <w:t>st</w:t>
      </w:r>
      <w:r>
        <w:rPr>
          <w:sz w:val="28"/>
          <w:szCs w:val="28"/>
        </w:rPr>
        <w:t xml:space="preserve"> Prize Kushagra Kapoor Centre point school Katol Road, 2</w:t>
      </w:r>
      <w:r w:rsidRPr="00260E4B">
        <w:rPr>
          <w:sz w:val="28"/>
          <w:szCs w:val="28"/>
          <w:vertAlign w:val="superscript"/>
        </w:rPr>
        <w:t>nd</w:t>
      </w:r>
      <w:r>
        <w:rPr>
          <w:sz w:val="28"/>
          <w:szCs w:val="28"/>
        </w:rPr>
        <w:t xml:space="preserve"> Prize Siddhi Dahekar B.R.A.’s Mundle School, 1</w:t>
      </w:r>
      <w:r w:rsidRPr="00260E4B">
        <w:rPr>
          <w:sz w:val="28"/>
          <w:szCs w:val="28"/>
          <w:vertAlign w:val="superscript"/>
        </w:rPr>
        <w:t>st</w:t>
      </w:r>
      <w:r>
        <w:rPr>
          <w:sz w:val="28"/>
          <w:szCs w:val="28"/>
        </w:rPr>
        <w:t xml:space="preserve"> Consolation Keya Bankar Modern School Koradi, 2</w:t>
      </w:r>
      <w:r w:rsidRPr="00260E4B">
        <w:rPr>
          <w:sz w:val="28"/>
          <w:szCs w:val="28"/>
          <w:vertAlign w:val="superscript"/>
        </w:rPr>
        <w:t>nd</w:t>
      </w:r>
      <w:r>
        <w:rPr>
          <w:sz w:val="28"/>
          <w:szCs w:val="28"/>
        </w:rPr>
        <w:t xml:space="preserve"> Consolation Aryan Andhore Centre Point School Amravati-bypass.</w:t>
      </w:r>
    </w:p>
    <w:p w:rsidR="00260E4B" w:rsidRDefault="00260E4B" w:rsidP="00260E4B">
      <w:pPr>
        <w:pStyle w:val="ListParagraph"/>
        <w:rPr>
          <w:sz w:val="28"/>
          <w:szCs w:val="28"/>
        </w:rPr>
      </w:pPr>
      <w:r w:rsidRPr="00706A09">
        <w:rPr>
          <w:b/>
          <w:sz w:val="28"/>
          <w:szCs w:val="28"/>
        </w:rPr>
        <w:t>Category B</w:t>
      </w:r>
      <w:r>
        <w:rPr>
          <w:sz w:val="28"/>
          <w:szCs w:val="28"/>
        </w:rPr>
        <w:t xml:space="preserve">  -- 1</w:t>
      </w:r>
      <w:r w:rsidRPr="00260E4B">
        <w:rPr>
          <w:sz w:val="28"/>
          <w:szCs w:val="28"/>
          <w:vertAlign w:val="superscript"/>
        </w:rPr>
        <w:t>st</w:t>
      </w:r>
      <w:r>
        <w:rPr>
          <w:sz w:val="28"/>
          <w:szCs w:val="28"/>
        </w:rPr>
        <w:t xml:space="preserve"> Prize Bhargavi Dass Jain International School, 2</w:t>
      </w:r>
      <w:r w:rsidRPr="00260E4B">
        <w:rPr>
          <w:sz w:val="28"/>
          <w:szCs w:val="28"/>
          <w:vertAlign w:val="superscript"/>
        </w:rPr>
        <w:t>nd</w:t>
      </w:r>
      <w:r>
        <w:rPr>
          <w:sz w:val="28"/>
          <w:szCs w:val="28"/>
        </w:rPr>
        <w:t xml:space="preserve"> prize Hiti Agrawal BVM Shrikrishna Nagar, 1</w:t>
      </w:r>
      <w:r w:rsidRPr="00260E4B">
        <w:rPr>
          <w:sz w:val="28"/>
          <w:szCs w:val="28"/>
          <w:vertAlign w:val="superscript"/>
        </w:rPr>
        <w:t>st</w:t>
      </w:r>
      <w:r>
        <w:rPr>
          <w:sz w:val="28"/>
          <w:szCs w:val="28"/>
        </w:rPr>
        <w:t xml:space="preserve"> Consolation Prize Ishan Goyal Modern </w:t>
      </w:r>
      <w:r>
        <w:rPr>
          <w:sz w:val="28"/>
          <w:szCs w:val="28"/>
        </w:rPr>
        <w:lastRenderedPageBreak/>
        <w:t>School Koradi, 2</w:t>
      </w:r>
      <w:r w:rsidRPr="00260E4B">
        <w:rPr>
          <w:sz w:val="28"/>
          <w:szCs w:val="28"/>
          <w:vertAlign w:val="superscript"/>
        </w:rPr>
        <w:t>nd</w:t>
      </w:r>
      <w:r>
        <w:rPr>
          <w:sz w:val="28"/>
          <w:szCs w:val="28"/>
        </w:rPr>
        <w:t xml:space="preserve"> Consolation Prize Sarthak Arahode St. Xavier’s School Hinga.</w:t>
      </w:r>
    </w:p>
    <w:p w:rsidR="00260E4B" w:rsidRDefault="00260E4B" w:rsidP="00260E4B">
      <w:pPr>
        <w:pStyle w:val="ListParagraph"/>
        <w:rPr>
          <w:sz w:val="28"/>
          <w:szCs w:val="28"/>
        </w:rPr>
      </w:pPr>
      <w:r w:rsidRPr="00706A09">
        <w:rPr>
          <w:b/>
          <w:sz w:val="28"/>
          <w:szCs w:val="28"/>
        </w:rPr>
        <w:t>Category C</w:t>
      </w:r>
      <w:r>
        <w:rPr>
          <w:sz w:val="28"/>
          <w:szCs w:val="28"/>
        </w:rPr>
        <w:t xml:space="preserve"> – 1</w:t>
      </w:r>
      <w:r w:rsidRPr="00260E4B">
        <w:rPr>
          <w:sz w:val="28"/>
          <w:szCs w:val="28"/>
          <w:vertAlign w:val="superscript"/>
        </w:rPr>
        <w:t>st</w:t>
      </w:r>
      <w:r>
        <w:rPr>
          <w:sz w:val="28"/>
          <w:szCs w:val="28"/>
        </w:rPr>
        <w:t xml:space="preserve"> Prize Isha Ghatate BVM Civil lines, 2</w:t>
      </w:r>
      <w:r w:rsidRPr="00260E4B">
        <w:rPr>
          <w:sz w:val="28"/>
          <w:szCs w:val="28"/>
          <w:vertAlign w:val="superscript"/>
        </w:rPr>
        <w:t>nd</w:t>
      </w:r>
      <w:r>
        <w:rPr>
          <w:sz w:val="28"/>
          <w:szCs w:val="28"/>
        </w:rPr>
        <w:t xml:space="preserve"> Prize Gaurav Chahande VT Convent, 1</w:t>
      </w:r>
      <w:r w:rsidRPr="00260E4B">
        <w:rPr>
          <w:sz w:val="28"/>
          <w:szCs w:val="28"/>
          <w:vertAlign w:val="superscript"/>
        </w:rPr>
        <w:t>st</w:t>
      </w:r>
      <w:r>
        <w:rPr>
          <w:sz w:val="28"/>
          <w:szCs w:val="28"/>
        </w:rPr>
        <w:t xml:space="preserve"> Consolation Parth Sonawane NK Acdemy, 2</w:t>
      </w:r>
      <w:r w:rsidRPr="00260E4B">
        <w:rPr>
          <w:sz w:val="28"/>
          <w:szCs w:val="28"/>
          <w:vertAlign w:val="superscript"/>
        </w:rPr>
        <w:t>nd</w:t>
      </w:r>
      <w:r>
        <w:rPr>
          <w:sz w:val="28"/>
          <w:szCs w:val="28"/>
        </w:rPr>
        <w:t xml:space="preserve"> Consolation Siddhi Patil Narayana Vidya</w:t>
      </w:r>
      <w:r w:rsidR="00706A09">
        <w:rPr>
          <w:sz w:val="28"/>
          <w:szCs w:val="28"/>
        </w:rPr>
        <w:t>layam, Special Prize Tanvi Kamdar</w:t>
      </w:r>
      <w:r>
        <w:rPr>
          <w:sz w:val="28"/>
          <w:szCs w:val="28"/>
        </w:rPr>
        <w:t xml:space="preserve"> Bhavan’s Shrikrishana Nagar</w:t>
      </w:r>
    </w:p>
    <w:p w:rsidR="00260E4B" w:rsidRDefault="00260E4B" w:rsidP="00260E4B">
      <w:pPr>
        <w:pStyle w:val="ListParagraph"/>
        <w:rPr>
          <w:sz w:val="28"/>
          <w:szCs w:val="28"/>
        </w:rPr>
      </w:pPr>
    </w:p>
    <w:p w:rsidR="00260E4B" w:rsidRDefault="00260E4B" w:rsidP="00260E4B">
      <w:pPr>
        <w:pStyle w:val="ListParagraph"/>
        <w:rPr>
          <w:sz w:val="28"/>
          <w:szCs w:val="28"/>
        </w:rPr>
      </w:pPr>
      <w:r w:rsidRPr="00706A09">
        <w:rPr>
          <w:b/>
          <w:sz w:val="28"/>
          <w:szCs w:val="28"/>
        </w:rPr>
        <w:t>Category D</w:t>
      </w:r>
      <w:r>
        <w:rPr>
          <w:sz w:val="28"/>
          <w:szCs w:val="28"/>
        </w:rPr>
        <w:t xml:space="preserve"> – 1</w:t>
      </w:r>
      <w:r w:rsidRPr="00260E4B">
        <w:rPr>
          <w:sz w:val="28"/>
          <w:szCs w:val="28"/>
          <w:vertAlign w:val="superscript"/>
        </w:rPr>
        <w:t>st</w:t>
      </w:r>
      <w:r>
        <w:rPr>
          <w:sz w:val="28"/>
          <w:szCs w:val="28"/>
        </w:rPr>
        <w:t xml:space="preserve"> Prize Surbhi Maity Bhavan’s Ashti, </w:t>
      </w:r>
      <w:r w:rsidR="00706A09">
        <w:rPr>
          <w:sz w:val="28"/>
          <w:szCs w:val="28"/>
        </w:rPr>
        <w:t>2</w:t>
      </w:r>
      <w:r w:rsidR="00706A09" w:rsidRPr="00706A09">
        <w:rPr>
          <w:sz w:val="28"/>
          <w:szCs w:val="28"/>
          <w:vertAlign w:val="superscript"/>
        </w:rPr>
        <w:t>nd</w:t>
      </w:r>
      <w:r w:rsidR="00706A09">
        <w:rPr>
          <w:sz w:val="28"/>
          <w:szCs w:val="28"/>
        </w:rPr>
        <w:t xml:space="preserve"> Prize Spandita Kundu St. Xavier’s Hinga, 1</w:t>
      </w:r>
      <w:r w:rsidR="00706A09" w:rsidRPr="00706A09">
        <w:rPr>
          <w:sz w:val="28"/>
          <w:szCs w:val="28"/>
          <w:vertAlign w:val="superscript"/>
        </w:rPr>
        <w:t>st</w:t>
      </w:r>
      <w:r w:rsidR="00706A09">
        <w:rPr>
          <w:sz w:val="28"/>
          <w:szCs w:val="28"/>
        </w:rPr>
        <w:t xml:space="preserve"> Consolation Surbhi Lambe Narayana Vidyalayam, 2</w:t>
      </w:r>
      <w:r w:rsidR="00706A09" w:rsidRPr="00706A09">
        <w:rPr>
          <w:sz w:val="28"/>
          <w:szCs w:val="28"/>
          <w:vertAlign w:val="superscript"/>
        </w:rPr>
        <w:t>nd</w:t>
      </w:r>
      <w:r w:rsidR="00706A09">
        <w:rPr>
          <w:sz w:val="28"/>
          <w:szCs w:val="28"/>
        </w:rPr>
        <w:t xml:space="preserve"> Consolation Samruddhi Ranganekar Centre Point School, Katol Road.</w:t>
      </w:r>
    </w:p>
    <w:p w:rsidR="00706A09" w:rsidRPr="00260E4B" w:rsidRDefault="00706A09" w:rsidP="00260E4B">
      <w:pPr>
        <w:pStyle w:val="ListParagraph"/>
        <w:rPr>
          <w:sz w:val="28"/>
          <w:szCs w:val="28"/>
        </w:rPr>
      </w:pPr>
    </w:p>
    <w:p w:rsidR="000A517A" w:rsidRDefault="000A517A" w:rsidP="000A517A">
      <w:pPr>
        <w:pStyle w:val="ListParagraph"/>
        <w:rPr>
          <w:sz w:val="28"/>
          <w:szCs w:val="28"/>
        </w:rPr>
      </w:pPr>
      <w:r w:rsidRPr="005E56A5">
        <w:rPr>
          <w:sz w:val="28"/>
          <w:szCs w:val="28"/>
        </w:rPr>
        <w:t>As every year Ira International had a separate category in the competition and the students were judged separately.</w:t>
      </w: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r w:rsidRPr="005E56A5">
        <w:rPr>
          <w:sz w:val="28"/>
          <w:szCs w:val="28"/>
        </w:rPr>
        <w:t>President Mrs. Rimple Lohia appreciated the efforts of the Staff and the students in conducting the unique competition successfully. Principal Mrs. Reena Dargan Thanked the  Principals of the Participating schools for sending their participation and encouraging the creative skills of the young generation.</w:t>
      </w: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p>
    <w:p w:rsidR="000A517A" w:rsidRPr="005E56A5" w:rsidRDefault="000A517A" w:rsidP="000A517A">
      <w:pPr>
        <w:pStyle w:val="ListParagraph"/>
        <w:rPr>
          <w:sz w:val="28"/>
          <w:szCs w:val="28"/>
        </w:rPr>
      </w:pPr>
    </w:p>
    <w:p w:rsidR="00713CBC" w:rsidRDefault="00713CBC"/>
    <w:sectPr w:rsidR="00713CBC" w:rsidSect="0072430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A517A"/>
    <w:rsid w:val="000054E6"/>
    <w:rsid w:val="000575E2"/>
    <w:rsid w:val="000A517A"/>
    <w:rsid w:val="00260E4B"/>
    <w:rsid w:val="00305058"/>
    <w:rsid w:val="00706A09"/>
    <w:rsid w:val="00713CBC"/>
    <w:rsid w:val="007F5FD1"/>
    <w:rsid w:val="00AE7070"/>
    <w:rsid w:val="00E13E74"/>
    <w:rsid w:val="00EC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admin</cp:lastModifiedBy>
  <cp:revision>2</cp:revision>
  <dcterms:created xsi:type="dcterms:W3CDTF">2016-02-20T11:04:00Z</dcterms:created>
  <dcterms:modified xsi:type="dcterms:W3CDTF">2016-02-20T11:04:00Z</dcterms:modified>
</cp:coreProperties>
</file>